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22" w:rsidRDefault="00887422">
      <w:r w:rsidRPr="00887422">
        <w:rPr>
          <w:rFonts w:ascii="Arial" w:hAnsi="Arial" w:cs="Arial"/>
          <w:b/>
          <w:sz w:val="32"/>
          <w:szCs w:val="32"/>
        </w:rPr>
        <w:t>KONUNUN ARAŞTIRILMAS</w:t>
      </w:r>
      <w:r>
        <w:rPr>
          <w:rFonts w:ascii="Arial" w:hAnsi="Arial" w:cs="Arial"/>
          <w:b/>
          <w:sz w:val="32"/>
          <w:szCs w:val="32"/>
        </w:rPr>
        <w:t>I:</w:t>
      </w:r>
      <w:r>
        <w:t xml:space="preserve"> </w:t>
      </w:r>
    </w:p>
    <w:p w:rsidR="00D31347" w:rsidRPr="00D31347" w:rsidRDefault="00D31347" w:rsidP="0098587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Günümüzde kullanılan standart aynaların çoğunda ince bir tabaka alüminyum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kaplanmsı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camlardan imal edilir. Arka yüzleri siyaha boyanarak (sırlama) aşınma engellenir. Bu tür aynalar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gelen  büyük bir kısmını geri yansıtır.</w:t>
      </w:r>
    </w:p>
    <w:p w:rsidR="000202E4" w:rsidRDefault="000202E4" w:rsidP="0098587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E620D" wp14:editId="5614491D">
                <wp:simplePos x="0" y="0"/>
                <wp:positionH relativeFrom="column">
                  <wp:posOffset>-980440</wp:posOffset>
                </wp:positionH>
                <wp:positionV relativeFrom="paragraph">
                  <wp:posOffset>199390</wp:posOffset>
                </wp:positionV>
                <wp:extent cx="7553325" cy="0"/>
                <wp:effectExtent l="0" t="0" r="952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pt,15.7pt" to="517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" strokecolor="#4a7ebb"/>
            </w:pict>
          </mc:Fallback>
        </mc:AlternateContent>
      </w:r>
    </w:p>
    <w:p w:rsidR="00FC6D33" w:rsidRDefault="00D31347" w:rsidP="000202E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  <w:r>
        <w:rPr>
          <w:rFonts w:ascii="Arial" w:hAnsi="Arial" w:cs="Arial"/>
          <w:b/>
          <w:color w:val="444444"/>
          <w:sz w:val="32"/>
          <w:szCs w:val="32"/>
        </w:rPr>
        <w:t>SONSUZ GÖRÜNTÜ NASIL OLUŞUR?</w:t>
      </w:r>
    </w:p>
    <w:p w:rsidR="00D31347" w:rsidRPr="00D31347" w:rsidRDefault="00D31347" w:rsidP="000202E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color w:val="444444"/>
        </w:rPr>
      </w:pPr>
      <w:r w:rsidRPr="00D31347">
        <w:rPr>
          <w:rFonts w:ascii="Arial" w:hAnsi="Arial" w:cs="Arial"/>
          <w:color w:val="444444"/>
        </w:rPr>
        <w:t>Yüzeyleri</w:t>
      </w:r>
      <w:r>
        <w:rPr>
          <w:rFonts w:ascii="Arial" w:hAnsi="Arial" w:cs="Arial"/>
          <w:color w:val="444444"/>
        </w:rPr>
        <w:t xml:space="preserve"> güzelce temizlenmiş aynı boy kareleri silikon ile küp şeklinde yapıştırdık. Daha sonra küpün herhangi bir yüzeyine bakış deliği açtık. Son olarak da içerisine önceden yaktığımız mumu koyduk. Sırlanmış ayna</w:t>
      </w:r>
      <w:r w:rsidR="00E370B5">
        <w:rPr>
          <w:rFonts w:ascii="Arial" w:hAnsi="Arial" w:cs="Arial"/>
          <w:color w:val="444444"/>
        </w:rPr>
        <w:t xml:space="preserve">ların üzerine düşen görüntünün büyük bir kısmını yansıtması özelliğinden </w:t>
      </w:r>
      <w:proofErr w:type="spellStart"/>
      <w:r w:rsidR="00E370B5">
        <w:rPr>
          <w:rFonts w:ascii="Arial" w:hAnsi="Arial" w:cs="Arial"/>
          <w:color w:val="444444"/>
        </w:rPr>
        <w:t>yararrlanark</w:t>
      </w:r>
      <w:proofErr w:type="spellEnd"/>
      <w:r w:rsidR="00E370B5">
        <w:rPr>
          <w:rFonts w:ascii="Arial" w:hAnsi="Arial" w:cs="Arial"/>
          <w:color w:val="444444"/>
        </w:rPr>
        <w:t xml:space="preserve"> sonsuz görüntü oluşturmuş olduk.</w:t>
      </w:r>
    </w:p>
    <w:p w:rsidR="00985874" w:rsidRPr="00985874" w:rsidRDefault="00985874" w:rsidP="00985874">
      <w:pPr>
        <w:pStyle w:val="NormalWeb"/>
        <w:shd w:val="clear" w:color="auto" w:fill="FFFFFF"/>
        <w:spacing w:before="0" w:beforeAutospacing="0" w:after="360" w:afterAutospacing="0" w:line="365" w:lineRule="atLeast"/>
        <w:textAlignment w:val="baseline"/>
        <w:rPr>
          <w:rFonts w:ascii="Arial" w:hAnsi="Arial" w:cs="Arial"/>
          <w:b/>
          <w:color w:val="444444"/>
          <w:sz w:val="32"/>
          <w:szCs w:val="32"/>
        </w:rPr>
      </w:pPr>
    </w:p>
    <w:p w:rsidR="00985874" w:rsidRPr="00757491" w:rsidRDefault="00985874" w:rsidP="00757491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8A12D" wp14:editId="22FC1304">
                <wp:simplePos x="0" y="0"/>
                <wp:positionH relativeFrom="column">
                  <wp:posOffset>-932815</wp:posOffset>
                </wp:positionH>
                <wp:positionV relativeFrom="paragraph">
                  <wp:posOffset>96520</wp:posOffset>
                </wp:positionV>
                <wp:extent cx="75533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45pt,7.6pt" to="521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" strokecolor="#4579b8 [3044]"/>
            </w:pict>
          </mc:Fallback>
        </mc:AlternateContent>
      </w:r>
    </w:p>
    <w:sectPr w:rsidR="00985874" w:rsidRPr="0075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8F"/>
    <w:rsid w:val="000202E4"/>
    <w:rsid w:val="000636C3"/>
    <w:rsid w:val="0047018F"/>
    <w:rsid w:val="00757491"/>
    <w:rsid w:val="00887422"/>
    <w:rsid w:val="00985874"/>
    <w:rsid w:val="00D31347"/>
    <w:rsid w:val="00E370B5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20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87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02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Ayten</dc:creator>
  <cp:lastModifiedBy>Ayten</cp:lastModifiedBy>
  <cp:revision>2</cp:revision>
  <dcterms:created xsi:type="dcterms:W3CDTF">2016-05-18T10:05:00Z</dcterms:created>
  <dcterms:modified xsi:type="dcterms:W3CDTF">2016-05-18T10:05:00Z</dcterms:modified>
</cp:coreProperties>
</file>